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DDC" w:rsidRDefault="00BD0171" w:rsidP="004D2CC2">
      <w:pPr>
        <w:rPr>
          <w:b/>
        </w:rPr>
      </w:pPr>
      <w:r>
        <w:rPr>
          <w:b/>
        </w:rPr>
        <w:t>Obchod a marketing – témata 2025/26</w:t>
      </w:r>
      <w:bookmarkStart w:id="0" w:name="_GoBack"/>
      <w:bookmarkEnd w:id="0"/>
    </w:p>
    <w:p w:rsidR="004D2CC2" w:rsidRPr="00306E24" w:rsidRDefault="004D2CC2" w:rsidP="004D2CC2">
      <w:pPr>
        <w:rPr>
          <w:b/>
        </w:rPr>
      </w:pPr>
      <w:r w:rsidRPr="00306E24">
        <w:rPr>
          <w:b/>
        </w:rPr>
        <w:t>1. Obchod a maloobchodní síť</w:t>
      </w:r>
    </w:p>
    <w:p w:rsidR="004D2CC2" w:rsidRDefault="004D2CC2" w:rsidP="004D2CC2">
      <w:pPr>
        <w:numPr>
          <w:ilvl w:val="0"/>
          <w:numId w:val="1"/>
        </w:numPr>
      </w:pPr>
      <w:r>
        <w:t xml:space="preserve">Charakteristika, </w:t>
      </w:r>
      <w:r w:rsidR="0005165B">
        <w:t xml:space="preserve">funkce a rozdělení </w:t>
      </w:r>
      <w:r>
        <w:t>obchodu</w:t>
      </w:r>
    </w:p>
    <w:p w:rsidR="004D2CC2" w:rsidRDefault="004D2CC2" w:rsidP="004D2CC2">
      <w:pPr>
        <w:numPr>
          <w:ilvl w:val="0"/>
          <w:numId w:val="1"/>
        </w:numPr>
      </w:pPr>
      <w:r>
        <w:t>Vývoj obchodu</w:t>
      </w:r>
    </w:p>
    <w:p w:rsidR="004D2CC2" w:rsidRDefault="004D2CC2" w:rsidP="004D2CC2">
      <w:pPr>
        <w:numPr>
          <w:ilvl w:val="0"/>
          <w:numId w:val="1"/>
        </w:numPr>
      </w:pPr>
      <w:r>
        <w:t>Hlavní obchodní systémy</w:t>
      </w:r>
    </w:p>
    <w:p w:rsidR="004D2CC2" w:rsidRDefault="004D2CC2" w:rsidP="004D2CC2">
      <w:pPr>
        <w:numPr>
          <w:ilvl w:val="0"/>
          <w:numId w:val="1"/>
        </w:numPr>
      </w:pPr>
      <w:r>
        <w:t>Maloobchodní síť, typy maloobchodních jednotek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306E24">
        <w:rPr>
          <w:b/>
        </w:rPr>
        <w:t>2. Prodejna a její zařízení</w:t>
      </w:r>
    </w:p>
    <w:p w:rsidR="004D2CC2" w:rsidRPr="004A0D2F" w:rsidRDefault="004D2CC2" w:rsidP="004D2CC2">
      <w:pPr>
        <w:numPr>
          <w:ilvl w:val="0"/>
          <w:numId w:val="2"/>
        </w:numPr>
        <w:rPr>
          <w:b/>
        </w:rPr>
      </w:pPr>
      <w:r>
        <w:t>Pojem, vnější a vnitřní úprava</w:t>
      </w:r>
    </w:p>
    <w:p w:rsidR="004D2CC2" w:rsidRPr="004A0D2F" w:rsidRDefault="004D2CC2" w:rsidP="004D2CC2">
      <w:pPr>
        <w:numPr>
          <w:ilvl w:val="0"/>
          <w:numId w:val="2"/>
        </w:numPr>
        <w:rPr>
          <w:b/>
        </w:rPr>
      </w:pPr>
      <w:r>
        <w:t>Zařízení prodejny – základní, speciální</w:t>
      </w:r>
    </w:p>
    <w:p w:rsidR="004D2CC2" w:rsidRDefault="004D2CC2" w:rsidP="004D2CC2">
      <w:pPr>
        <w:numPr>
          <w:ilvl w:val="0"/>
          <w:numId w:val="2"/>
        </w:numPr>
      </w:pPr>
      <w:r w:rsidRPr="004A0D2F">
        <w:t>Pokladny, čárový kód</w:t>
      </w:r>
    </w:p>
    <w:p w:rsidR="004D2CC2" w:rsidRDefault="004D2CC2" w:rsidP="004D2CC2">
      <w:pPr>
        <w:numPr>
          <w:ilvl w:val="0"/>
          <w:numId w:val="2"/>
        </w:numPr>
      </w:pPr>
      <w:r>
        <w:t>Dispoziční řešení</w:t>
      </w:r>
    </w:p>
    <w:p w:rsidR="004D2CC2" w:rsidRPr="00306E24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3. Pracovní prostředí v</w:t>
      </w:r>
      <w:r>
        <w:rPr>
          <w:b/>
        </w:rPr>
        <w:t> </w:t>
      </w:r>
      <w:r w:rsidRPr="004A0D2F">
        <w:rPr>
          <w:b/>
        </w:rPr>
        <w:t>obchodě</w:t>
      </w:r>
    </w:p>
    <w:p w:rsidR="004D2CC2" w:rsidRDefault="004D2CC2" w:rsidP="004D2CC2">
      <w:pPr>
        <w:numPr>
          <w:ilvl w:val="0"/>
          <w:numId w:val="3"/>
        </w:numPr>
      </w:pPr>
      <w:r>
        <w:t>Rozdělení pracovníků, úkoly, bezpečnost práce</w:t>
      </w:r>
    </w:p>
    <w:p w:rsidR="004D2CC2" w:rsidRDefault="004D2CC2" w:rsidP="004D2CC2">
      <w:pPr>
        <w:numPr>
          <w:ilvl w:val="0"/>
          <w:numId w:val="3"/>
        </w:numPr>
      </w:pPr>
      <w:r>
        <w:t>Organizace a dělba práce v obchodě</w:t>
      </w:r>
    </w:p>
    <w:p w:rsidR="004D2CC2" w:rsidRDefault="004D2CC2" w:rsidP="004D2CC2">
      <w:pPr>
        <w:numPr>
          <w:ilvl w:val="0"/>
          <w:numId w:val="3"/>
        </w:numPr>
      </w:pPr>
      <w:r>
        <w:t>Zabezpečení prodejny proti požáru, škůdcům</w:t>
      </w:r>
    </w:p>
    <w:p w:rsidR="004D2CC2" w:rsidRDefault="004D2CC2" w:rsidP="004D2CC2">
      <w:pPr>
        <w:numPr>
          <w:ilvl w:val="0"/>
          <w:numId w:val="3"/>
        </w:numPr>
      </w:pPr>
      <w:r>
        <w:t>Zabezpečení prodejny proti krádežím a vloupání</w:t>
      </w:r>
    </w:p>
    <w:p w:rsidR="004D2CC2" w:rsidRPr="004A0D2F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4. Technika prodeje</w:t>
      </w:r>
    </w:p>
    <w:p w:rsidR="004D2CC2" w:rsidRDefault="004D2CC2" w:rsidP="004D2CC2">
      <w:pPr>
        <w:numPr>
          <w:ilvl w:val="0"/>
          <w:numId w:val="4"/>
        </w:numPr>
      </w:pPr>
      <w:r>
        <w:t>Základní a doplňkové formy prodeje</w:t>
      </w:r>
    </w:p>
    <w:p w:rsidR="004D2CC2" w:rsidRDefault="004D2CC2" w:rsidP="004D2CC2">
      <w:pPr>
        <w:numPr>
          <w:ilvl w:val="0"/>
          <w:numId w:val="4"/>
        </w:numPr>
      </w:pPr>
      <w:r>
        <w:t>Obchodní služby</w:t>
      </w:r>
    </w:p>
    <w:p w:rsidR="004D2CC2" w:rsidRDefault="004D2CC2" w:rsidP="004D2CC2">
      <w:pPr>
        <w:numPr>
          <w:ilvl w:val="0"/>
          <w:numId w:val="4"/>
        </w:numPr>
      </w:pPr>
      <w:r>
        <w:t>Příprava zboží k prodeji, nabídka</w:t>
      </w:r>
    </w:p>
    <w:p w:rsidR="004D2CC2" w:rsidRDefault="004D2CC2" w:rsidP="004D2CC2">
      <w:pPr>
        <w:numPr>
          <w:ilvl w:val="0"/>
          <w:numId w:val="4"/>
        </w:numPr>
      </w:pPr>
      <w:r>
        <w:t>Prodejní rozhovor, placení zboží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>
        <w:rPr>
          <w:b/>
        </w:rPr>
        <w:t>5.</w:t>
      </w:r>
      <w:r w:rsidRPr="004A0D2F">
        <w:rPr>
          <w:b/>
        </w:rPr>
        <w:t xml:space="preserve"> Ceny a placení v</w:t>
      </w:r>
      <w:r>
        <w:rPr>
          <w:b/>
        </w:rPr>
        <w:t> </w:t>
      </w:r>
      <w:r w:rsidRPr="004A0D2F">
        <w:rPr>
          <w:b/>
        </w:rPr>
        <w:t>obchodě</w:t>
      </w:r>
    </w:p>
    <w:p w:rsidR="004D2CC2" w:rsidRPr="008D7C18" w:rsidRDefault="004D2CC2" w:rsidP="004D2CC2">
      <w:pPr>
        <w:numPr>
          <w:ilvl w:val="0"/>
          <w:numId w:val="8"/>
        </w:numPr>
        <w:rPr>
          <w:b/>
        </w:rPr>
      </w:pPr>
      <w:r>
        <w:t>Ceny – charakteristika a druhy</w:t>
      </w:r>
    </w:p>
    <w:p w:rsidR="004D2CC2" w:rsidRPr="00067333" w:rsidRDefault="004D2CC2" w:rsidP="004D2CC2">
      <w:pPr>
        <w:numPr>
          <w:ilvl w:val="0"/>
          <w:numId w:val="8"/>
        </w:numPr>
        <w:rPr>
          <w:b/>
        </w:rPr>
      </w:pPr>
      <w:r>
        <w:t>Metody stanovení ceny</w:t>
      </w:r>
    </w:p>
    <w:p w:rsidR="004D2CC2" w:rsidRPr="008D7C18" w:rsidRDefault="004D2CC2" w:rsidP="004D2CC2">
      <w:pPr>
        <w:numPr>
          <w:ilvl w:val="0"/>
          <w:numId w:val="8"/>
        </w:numPr>
        <w:rPr>
          <w:b/>
        </w:rPr>
      </w:pPr>
      <w:r>
        <w:t>Obchodní marže, přirážky a srážky</w:t>
      </w:r>
    </w:p>
    <w:p w:rsidR="004D2CC2" w:rsidRPr="00704A92" w:rsidRDefault="004D2CC2" w:rsidP="004D2CC2">
      <w:pPr>
        <w:numPr>
          <w:ilvl w:val="0"/>
          <w:numId w:val="8"/>
        </w:numPr>
        <w:rPr>
          <w:b/>
        </w:rPr>
      </w:pPr>
      <w:r>
        <w:t>Způsoby placení v obchodě, platební karty</w:t>
      </w:r>
    </w:p>
    <w:p w:rsidR="004D2CC2" w:rsidRPr="00390B56" w:rsidRDefault="004D2CC2" w:rsidP="004D2CC2">
      <w:pPr>
        <w:ind w:left="720"/>
        <w:rPr>
          <w:b/>
        </w:rPr>
      </w:pPr>
    </w:p>
    <w:p w:rsidR="004D2CC2" w:rsidRDefault="004D2CC2" w:rsidP="004D2CC2">
      <w:pPr>
        <w:rPr>
          <w:b/>
        </w:rPr>
      </w:pPr>
      <w:r>
        <w:rPr>
          <w:b/>
        </w:rPr>
        <w:t>6</w:t>
      </w:r>
      <w:r w:rsidRPr="004A0D2F">
        <w:rPr>
          <w:b/>
        </w:rPr>
        <w:t xml:space="preserve">. </w:t>
      </w:r>
      <w:r>
        <w:rPr>
          <w:b/>
        </w:rPr>
        <w:t>V</w:t>
      </w:r>
      <w:r w:rsidRPr="004A0D2F">
        <w:rPr>
          <w:b/>
        </w:rPr>
        <w:t>elkoobchod</w:t>
      </w:r>
    </w:p>
    <w:p w:rsidR="004D2CC2" w:rsidRDefault="004D2CC2" w:rsidP="004D2CC2">
      <w:pPr>
        <w:numPr>
          <w:ilvl w:val="0"/>
          <w:numId w:val="5"/>
        </w:numPr>
      </w:pPr>
      <w:r>
        <w:t>Velkoobchod – pojem a funkce</w:t>
      </w:r>
    </w:p>
    <w:p w:rsidR="004D2CC2" w:rsidRDefault="004D2CC2" w:rsidP="004D2CC2">
      <w:pPr>
        <w:numPr>
          <w:ilvl w:val="0"/>
          <w:numId w:val="5"/>
        </w:numPr>
      </w:pPr>
      <w:r>
        <w:t>Druhy VO, druhy skladů</w:t>
      </w:r>
    </w:p>
    <w:p w:rsidR="004D2CC2" w:rsidRDefault="004D2CC2" w:rsidP="004D2CC2">
      <w:pPr>
        <w:numPr>
          <w:ilvl w:val="0"/>
          <w:numId w:val="5"/>
        </w:numPr>
      </w:pPr>
      <w:r>
        <w:t>Nepřímé distribuční cesty</w:t>
      </w:r>
    </w:p>
    <w:p w:rsidR="004D2CC2" w:rsidRDefault="004D2CC2" w:rsidP="004D2CC2">
      <w:pPr>
        <w:numPr>
          <w:ilvl w:val="0"/>
          <w:numId w:val="5"/>
        </w:numPr>
      </w:pPr>
      <w:r>
        <w:t>Pracovní proces ve velkoobchodu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7. Zásoby a skladování v</w:t>
      </w:r>
      <w:r>
        <w:rPr>
          <w:b/>
        </w:rPr>
        <w:t> </w:t>
      </w:r>
      <w:r w:rsidRPr="004A0D2F">
        <w:rPr>
          <w:b/>
        </w:rPr>
        <w:t>obchodě</w:t>
      </w:r>
    </w:p>
    <w:p w:rsidR="004D2CC2" w:rsidRPr="00F84E1B" w:rsidRDefault="004D2CC2" w:rsidP="004D2CC2">
      <w:pPr>
        <w:numPr>
          <w:ilvl w:val="0"/>
          <w:numId w:val="7"/>
        </w:numPr>
      </w:pPr>
      <w:r>
        <w:t>Způsoby a zásady skladování</w:t>
      </w:r>
    </w:p>
    <w:p w:rsidR="004D2CC2" w:rsidRDefault="004D2CC2" w:rsidP="004D2CC2">
      <w:pPr>
        <w:numPr>
          <w:ilvl w:val="0"/>
          <w:numId w:val="6"/>
        </w:numPr>
      </w:pPr>
      <w:r>
        <w:t>Normování zásob</w:t>
      </w:r>
    </w:p>
    <w:p w:rsidR="004D2CC2" w:rsidRDefault="004D2CC2" w:rsidP="004D2CC2">
      <w:pPr>
        <w:numPr>
          <w:ilvl w:val="0"/>
          <w:numId w:val="6"/>
        </w:numPr>
      </w:pPr>
      <w:r>
        <w:t>Obaly, druhy, funkce, skladování</w:t>
      </w:r>
    </w:p>
    <w:p w:rsidR="004D2CC2" w:rsidRDefault="004D2CC2" w:rsidP="004D2CC2">
      <w:pPr>
        <w:numPr>
          <w:ilvl w:val="0"/>
          <w:numId w:val="6"/>
        </w:numPr>
      </w:pPr>
      <w:r>
        <w:t>Značky na obalech</w:t>
      </w:r>
    </w:p>
    <w:p w:rsidR="004D2CC2" w:rsidRPr="00F84E1B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8. Inventarizace v</w:t>
      </w:r>
      <w:r>
        <w:rPr>
          <w:b/>
        </w:rPr>
        <w:t> </w:t>
      </w:r>
      <w:r w:rsidRPr="004A0D2F">
        <w:rPr>
          <w:b/>
        </w:rPr>
        <w:t>obchodě</w:t>
      </w:r>
    </w:p>
    <w:p w:rsidR="004D2CC2" w:rsidRDefault="004D2CC2" w:rsidP="004D2CC2">
      <w:pPr>
        <w:numPr>
          <w:ilvl w:val="0"/>
          <w:numId w:val="8"/>
        </w:numPr>
      </w:pPr>
      <w:r>
        <w:t>Pojem a druhy</w:t>
      </w:r>
    </w:p>
    <w:p w:rsidR="004D2CC2" w:rsidRDefault="004D2CC2" w:rsidP="004D2CC2">
      <w:pPr>
        <w:numPr>
          <w:ilvl w:val="0"/>
          <w:numId w:val="8"/>
        </w:numPr>
      </w:pPr>
      <w:r>
        <w:t xml:space="preserve">Průběh inventarizace, </w:t>
      </w:r>
      <w:proofErr w:type="spellStart"/>
      <w:r>
        <w:t>inv</w:t>
      </w:r>
      <w:proofErr w:type="spellEnd"/>
      <w:r>
        <w:t>. komise</w:t>
      </w:r>
    </w:p>
    <w:p w:rsidR="004D2CC2" w:rsidRDefault="004D2CC2" w:rsidP="004D2CC2">
      <w:pPr>
        <w:numPr>
          <w:ilvl w:val="0"/>
          <w:numId w:val="8"/>
        </w:numPr>
      </w:pPr>
      <w:r>
        <w:t>Inventarizační rozdíly, odpovědnost za manko</w:t>
      </w:r>
    </w:p>
    <w:p w:rsidR="004D2CC2" w:rsidRPr="00F84E1B" w:rsidRDefault="004D2CC2" w:rsidP="004D2CC2">
      <w:pPr>
        <w:numPr>
          <w:ilvl w:val="0"/>
          <w:numId w:val="8"/>
        </w:numPr>
      </w:pPr>
      <w:r>
        <w:t>Metody provádění inventur v obchodě</w:t>
      </w:r>
    </w:p>
    <w:p w:rsidR="004D2CC2" w:rsidRDefault="004D2CC2" w:rsidP="004D2CC2">
      <w:pPr>
        <w:rPr>
          <w:b/>
        </w:rPr>
      </w:pPr>
      <w:r w:rsidRPr="004A0D2F">
        <w:rPr>
          <w:b/>
        </w:rPr>
        <w:lastRenderedPageBreak/>
        <w:t>9. Odpovědnost a kontrola v</w:t>
      </w:r>
      <w:r>
        <w:rPr>
          <w:b/>
        </w:rPr>
        <w:t> </w:t>
      </w:r>
      <w:r w:rsidRPr="004A0D2F">
        <w:rPr>
          <w:b/>
        </w:rPr>
        <w:t>obchodě</w:t>
      </w:r>
    </w:p>
    <w:p w:rsidR="004D2CC2" w:rsidRDefault="004D2CC2" w:rsidP="004D2CC2">
      <w:pPr>
        <w:numPr>
          <w:ilvl w:val="0"/>
          <w:numId w:val="8"/>
        </w:numPr>
      </w:pPr>
      <w:r>
        <w:t xml:space="preserve">Odpovědnost zaměstnance </w:t>
      </w:r>
    </w:p>
    <w:p w:rsidR="004D2CC2" w:rsidRDefault="004D2CC2" w:rsidP="004D2CC2">
      <w:pPr>
        <w:numPr>
          <w:ilvl w:val="0"/>
          <w:numId w:val="8"/>
        </w:numPr>
      </w:pPr>
      <w:r>
        <w:t>Odpovědnost zaměstnavatele</w:t>
      </w:r>
    </w:p>
    <w:p w:rsidR="004D2CC2" w:rsidRDefault="004D2CC2" w:rsidP="004D2CC2">
      <w:pPr>
        <w:numPr>
          <w:ilvl w:val="0"/>
          <w:numId w:val="8"/>
        </w:numPr>
      </w:pPr>
      <w:r>
        <w:t>Kontrola v obchodě, druhy, průběh</w:t>
      </w:r>
    </w:p>
    <w:p w:rsidR="004D2CC2" w:rsidRDefault="004D2CC2" w:rsidP="004D2CC2">
      <w:pPr>
        <w:numPr>
          <w:ilvl w:val="0"/>
          <w:numId w:val="8"/>
        </w:numPr>
      </w:pPr>
      <w:r>
        <w:t>Kontrolní orgány v obchodě, ČOI</w:t>
      </w:r>
    </w:p>
    <w:p w:rsidR="004D2CC2" w:rsidRPr="008D7C18" w:rsidRDefault="004D2CC2" w:rsidP="004D2CC2"/>
    <w:p w:rsidR="004D2CC2" w:rsidRDefault="004D2CC2" w:rsidP="004D2CC2">
      <w:pPr>
        <w:rPr>
          <w:b/>
        </w:rPr>
      </w:pPr>
      <w:r w:rsidRPr="004A0D2F">
        <w:rPr>
          <w:b/>
        </w:rPr>
        <w:t>1</w:t>
      </w:r>
      <w:r>
        <w:rPr>
          <w:b/>
        </w:rPr>
        <w:t>0</w:t>
      </w:r>
      <w:r w:rsidRPr="004A0D2F">
        <w:rPr>
          <w:b/>
        </w:rPr>
        <w:t xml:space="preserve">. </w:t>
      </w:r>
      <w:r w:rsidR="00266EB0">
        <w:rPr>
          <w:b/>
        </w:rPr>
        <w:t>Obchodně-</w:t>
      </w:r>
      <w:r>
        <w:rPr>
          <w:b/>
        </w:rPr>
        <w:t xml:space="preserve">závazkové  vztahy </w:t>
      </w:r>
    </w:p>
    <w:p w:rsidR="004D2CC2" w:rsidRDefault="004D2CC2" w:rsidP="004D2CC2">
      <w:pPr>
        <w:numPr>
          <w:ilvl w:val="0"/>
          <w:numId w:val="8"/>
        </w:numPr>
      </w:pPr>
      <w:r>
        <w:t>Právní úprava podnikání v obchodě</w:t>
      </w:r>
    </w:p>
    <w:p w:rsidR="004D2CC2" w:rsidRDefault="004D2CC2" w:rsidP="004D2CC2">
      <w:pPr>
        <w:numPr>
          <w:ilvl w:val="0"/>
          <w:numId w:val="8"/>
        </w:numPr>
      </w:pPr>
      <w:r>
        <w:t>Kupní smlouvy v obchodě</w:t>
      </w:r>
    </w:p>
    <w:p w:rsidR="004D2CC2" w:rsidRDefault="004D2CC2" w:rsidP="004D2CC2">
      <w:pPr>
        <w:numPr>
          <w:ilvl w:val="0"/>
          <w:numId w:val="8"/>
        </w:numPr>
      </w:pPr>
      <w:r>
        <w:t>Spotřebitelské smlouvy</w:t>
      </w:r>
    </w:p>
    <w:p w:rsidR="004D2CC2" w:rsidRDefault="004D2CC2" w:rsidP="004D2CC2">
      <w:pPr>
        <w:numPr>
          <w:ilvl w:val="0"/>
          <w:numId w:val="8"/>
        </w:numPr>
      </w:pPr>
      <w:r>
        <w:t>Obchodní kooperace a spolupráce</w:t>
      </w:r>
    </w:p>
    <w:p w:rsidR="004D2CC2" w:rsidRPr="00E131AA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1</w:t>
      </w:r>
      <w:r>
        <w:rPr>
          <w:b/>
        </w:rPr>
        <w:t>1</w:t>
      </w:r>
      <w:r w:rsidRPr="004A0D2F">
        <w:rPr>
          <w:b/>
        </w:rPr>
        <w:t>. Ochrana zájmů spotřebitelů</w:t>
      </w:r>
    </w:p>
    <w:p w:rsidR="004D2CC2" w:rsidRDefault="004D2CC2" w:rsidP="004D2CC2">
      <w:pPr>
        <w:numPr>
          <w:ilvl w:val="0"/>
          <w:numId w:val="8"/>
        </w:numPr>
      </w:pPr>
      <w:r>
        <w:t>Zákon o ochraně spotřebitele</w:t>
      </w:r>
    </w:p>
    <w:p w:rsidR="004D2CC2" w:rsidRDefault="004D2CC2" w:rsidP="004D2CC2">
      <w:pPr>
        <w:numPr>
          <w:ilvl w:val="0"/>
          <w:numId w:val="8"/>
        </w:numPr>
      </w:pPr>
      <w:r>
        <w:t>Občanský zákon upravující prodej zboží v obchodě</w:t>
      </w:r>
    </w:p>
    <w:p w:rsidR="004D2CC2" w:rsidRDefault="004D2CC2" w:rsidP="004D2CC2">
      <w:pPr>
        <w:numPr>
          <w:ilvl w:val="0"/>
          <w:numId w:val="8"/>
        </w:numPr>
      </w:pPr>
      <w:r>
        <w:t>Česká obchodní inspekce</w:t>
      </w:r>
    </w:p>
    <w:p w:rsidR="004D2CC2" w:rsidRDefault="004D2CC2" w:rsidP="004D2CC2">
      <w:pPr>
        <w:numPr>
          <w:ilvl w:val="0"/>
          <w:numId w:val="8"/>
        </w:numPr>
      </w:pPr>
      <w:r>
        <w:t>Reklamace a její vyřízení</w:t>
      </w:r>
    </w:p>
    <w:p w:rsidR="004D2CC2" w:rsidRPr="00067333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1</w:t>
      </w:r>
      <w:r>
        <w:rPr>
          <w:b/>
        </w:rPr>
        <w:t>2</w:t>
      </w:r>
      <w:r w:rsidRPr="004A0D2F">
        <w:rPr>
          <w:b/>
        </w:rPr>
        <w:t>. Obchodní logistika</w:t>
      </w:r>
    </w:p>
    <w:p w:rsidR="004D2CC2" w:rsidRPr="00067333" w:rsidRDefault="004D2CC2" w:rsidP="004D2CC2">
      <w:pPr>
        <w:numPr>
          <w:ilvl w:val="0"/>
          <w:numId w:val="8"/>
        </w:numPr>
        <w:rPr>
          <w:b/>
        </w:rPr>
      </w:pPr>
      <w:r>
        <w:t>Logistika, pojem, druhy, vývoj</w:t>
      </w:r>
    </w:p>
    <w:p w:rsidR="004D2CC2" w:rsidRPr="00E131AA" w:rsidRDefault="004D2CC2" w:rsidP="004D2CC2">
      <w:pPr>
        <w:numPr>
          <w:ilvl w:val="0"/>
          <w:numId w:val="8"/>
        </w:numPr>
        <w:rPr>
          <w:b/>
        </w:rPr>
      </w:pPr>
      <w:r>
        <w:t>Přímé a nepřímé distribuční cesty</w:t>
      </w:r>
    </w:p>
    <w:p w:rsidR="004D2CC2" w:rsidRDefault="004D2CC2" w:rsidP="004D2CC2">
      <w:pPr>
        <w:numPr>
          <w:ilvl w:val="0"/>
          <w:numId w:val="8"/>
        </w:numPr>
      </w:pPr>
      <w:r>
        <w:t>Způsoby objednávání a nákupu</w:t>
      </w:r>
    </w:p>
    <w:p w:rsidR="004D2CC2" w:rsidRDefault="004D2CC2" w:rsidP="004D2CC2">
      <w:pPr>
        <w:numPr>
          <w:ilvl w:val="0"/>
          <w:numId w:val="8"/>
        </w:numPr>
      </w:pPr>
      <w:r>
        <w:t xml:space="preserve">Obchodní řetězce, </w:t>
      </w:r>
      <w:proofErr w:type="spellStart"/>
      <w:r>
        <w:t>franchising</w:t>
      </w:r>
      <w:proofErr w:type="spellEnd"/>
    </w:p>
    <w:p w:rsidR="004D2CC2" w:rsidRPr="00E131AA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1</w:t>
      </w:r>
      <w:r>
        <w:rPr>
          <w:b/>
        </w:rPr>
        <w:t>3</w:t>
      </w:r>
      <w:r w:rsidRPr="004A0D2F">
        <w:rPr>
          <w:b/>
        </w:rPr>
        <w:t>. Marketing</w:t>
      </w:r>
    </w:p>
    <w:p w:rsidR="004D2CC2" w:rsidRDefault="004D2CC2" w:rsidP="004D2CC2">
      <w:pPr>
        <w:numPr>
          <w:ilvl w:val="0"/>
          <w:numId w:val="8"/>
        </w:numPr>
      </w:pPr>
      <w:r>
        <w:t>Pojem, vznik a chápání</w:t>
      </w:r>
    </w:p>
    <w:p w:rsidR="004D2CC2" w:rsidRDefault="004D2CC2" w:rsidP="004D2CC2">
      <w:pPr>
        <w:numPr>
          <w:ilvl w:val="0"/>
          <w:numId w:val="8"/>
        </w:numPr>
      </w:pPr>
      <w:r>
        <w:t>Podnikatelské koncepce</w:t>
      </w:r>
    </w:p>
    <w:p w:rsidR="004D2CC2" w:rsidRDefault="004D2CC2" w:rsidP="004D2CC2">
      <w:pPr>
        <w:numPr>
          <w:ilvl w:val="0"/>
          <w:numId w:val="8"/>
        </w:numPr>
      </w:pPr>
      <w:r>
        <w:t>Vnější a vnitřní prostředí</w:t>
      </w:r>
    </w:p>
    <w:p w:rsidR="004D2CC2" w:rsidRDefault="004D2CC2" w:rsidP="004D2CC2">
      <w:pPr>
        <w:numPr>
          <w:ilvl w:val="0"/>
          <w:numId w:val="8"/>
        </w:numPr>
      </w:pPr>
      <w:r>
        <w:t xml:space="preserve"> Marketingový výzkum</w:t>
      </w:r>
    </w:p>
    <w:p w:rsidR="004D2CC2" w:rsidRPr="00E131AA" w:rsidRDefault="004D2CC2" w:rsidP="004D2CC2">
      <w:pPr>
        <w:ind w:left="720"/>
      </w:pPr>
    </w:p>
    <w:p w:rsidR="004D2CC2" w:rsidRPr="0056190D" w:rsidRDefault="004D2CC2" w:rsidP="004D2CC2">
      <w:pPr>
        <w:rPr>
          <w:b/>
        </w:rPr>
      </w:pPr>
      <w:r>
        <w:rPr>
          <w:b/>
        </w:rPr>
        <w:t>14. Marketing a trh</w:t>
      </w:r>
    </w:p>
    <w:p w:rsidR="004D2CC2" w:rsidRDefault="004D2CC2" w:rsidP="004D2CC2">
      <w:pPr>
        <w:numPr>
          <w:ilvl w:val="0"/>
          <w:numId w:val="8"/>
        </w:numPr>
      </w:pPr>
      <w:r>
        <w:t>Podstata trhu, nabídka a poptávka</w:t>
      </w:r>
    </w:p>
    <w:p w:rsidR="004D2CC2" w:rsidRDefault="004D2CC2" w:rsidP="004D2CC2">
      <w:pPr>
        <w:numPr>
          <w:ilvl w:val="0"/>
          <w:numId w:val="8"/>
        </w:numPr>
      </w:pPr>
      <w:r>
        <w:t>Segmentace trhu, diferencovaný marketing</w:t>
      </w:r>
    </w:p>
    <w:p w:rsidR="004D2CC2" w:rsidRDefault="004D2CC2" w:rsidP="004D2CC2">
      <w:pPr>
        <w:numPr>
          <w:ilvl w:val="0"/>
          <w:numId w:val="8"/>
        </w:numPr>
      </w:pPr>
      <w:r>
        <w:t>Typy domácností</w:t>
      </w:r>
    </w:p>
    <w:p w:rsidR="004D2CC2" w:rsidRDefault="004D2CC2" w:rsidP="004D2CC2">
      <w:pPr>
        <w:numPr>
          <w:ilvl w:val="0"/>
          <w:numId w:val="8"/>
        </w:numPr>
      </w:pPr>
      <w:r>
        <w:t>Konkurenční prostředí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1</w:t>
      </w:r>
      <w:r>
        <w:rPr>
          <w:b/>
        </w:rPr>
        <w:t>5. Marketingové nástroje 1</w:t>
      </w:r>
    </w:p>
    <w:p w:rsidR="004D2CC2" w:rsidRDefault="004D2CC2" w:rsidP="004D2CC2">
      <w:pPr>
        <w:numPr>
          <w:ilvl w:val="0"/>
          <w:numId w:val="8"/>
        </w:numPr>
      </w:pPr>
      <w:r>
        <w:t>Produkt – charakteristika a rozdělení, komplexní výrobek</w:t>
      </w:r>
    </w:p>
    <w:p w:rsidR="004D2CC2" w:rsidRDefault="004D2CC2" w:rsidP="004D2CC2">
      <w:pPr>
        <w:numPr>
          <w:ilvl w:val="0"/>
          <w:numId w:val="8"/>
        </w:numPr>
      </w:pPr>
      <w:r>
        <w:t>Životní cyklus výrobku</w:t>
      </w:r>
    </w:p>
    <w:p w:rsidR="004D2CC2" w:rsidRDefault="004D2CC2" w:rsidP="004D2CC2">
      <w:pPr>
        <w:numPr>
          <w:ilvl w:val="0"/>
          <w:numId w:val="8"/>
        </w:numPr>
      </w:pPr>
      <w:proofErr w:type="spellStart"/>
      <w:r>
        <w:t>Price</w:t>
      </w:r>
      <w:proofErr w:type="spellEnd"/>
      <w:r>
        <w:t xml:space="preserve"> – charakteristika a druhy, cenové strategie</w:t>
      </w:r>
    </w:p>
    <w:p w:rsidR="004D2CC2" w:rsidRDefault="004D2CC2" w:rsidP="004D2CC2">
      <w:pPr>
        <w:numPr>
          <w:ilvl w:val="0"/>
          <w:numId w:val="8"/>
        </w:numPr>
      </w:pPr>
      <w:r>
        <w:t>Metody stanovení ceny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t>1</w:t>
      </w:r>
      <w:r>
        <w:rPr>
          <w:b/>
        </w:rPr>
        <w:t>6. Marketingové nástroje 2</w:t>
      </w:r>
    </w:p>
    <w:p w:rsidR="004D2CC2" w:rsidRDefault="004D2CC2" w:rsidP="004D2CC2">
      <w:pPr>
        <w:numPr>
          <w:ilvl w:val="0"/>
          <w:numId w:val="8"/>
        </w:numPr>
      </w:pPr>
      <w:r>
        <w:t>Place – přímá a nepřímá distribuce</w:t>
      </w:r>
    </w:p>
    <w:p w:rsidR="004D2CC2" w:rsidRDefault="004D2CC2" w:rsidP="004D2CC2">
      <w:pPr>
        <w:numPr>
          <w:ilvl w:val="0"/>
          <w:numId w:val="8"/>
        </w:numPr>
      </w:pPr>
      <w:r>
        <w:t>Typy obchodních jednotek</w:t>
      </w:r>
    </w:p>
    <w:p w:rsidR="004D2CC2" w:rsidRDefault="004D2CC2" w:rsidP="004D2CC2">
      <w:pPr>
        <w:numPr>
          <w:ilvl w:val="0"/>
          <w:numId w:val="8"/>
        </w:numPr>
      </w:pPr>
      <w:proofErr w:type="spellStart"/>
      <w:r>
        <w:t>Promotion</w:t>
      </w:r>
      <w:proofErr w:type="spellEnd"/>
      <w:r>
        <w:t xml:space="preserve"> – charakteristika a druhy</w:t>
      </w:r>
    </w:p>
    <w:p w:rsidR="004D2CC2" w:rsidRDefault="004D2CC2" w:rsidP="004D2CC2">
      <w:pPr>
        <w:numPr>
          <w:ilvl w:val="0"/>
          <w:numId w:val="8"/>
        </w:numPr>
      </w:pPr>
      <w:r>
        <w:t>Reklama, reklamní média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 w:rsidRPr="004A0D2F">
        <w:rPr>
          <w:b/>
        </w:rPr>
        <w:lastRenderedPageBreak/>
        <w:t>1</w:t>
      </w:r>
      <w:r>
        <w:rPr>
          <w:b/>
        </w:rPr>
        <w:t>7</w:t>
      </w:r>
      <w:r w:rsidRPr="004A0D2F">
        <w:rPr>
          <w:b/>
        </w:rPr>
        <w:t>. Mezinárodní obchod</w:t>
      </w:r>
    </w:p>
    <w:p w:rsidR="004D2CC2" w:rsidRDefault="004D2CC2" w:rsidP="004D2CC2">
      <w:pPr>
        <w:numPr>
          <w:ilvl w:val="0"/>
          <w:numId w:val="8"/>
        </w:numPr>
      </w:pPr>
      <w:r>
        <w:t>Pojem, význam, formy, struktura</w:t>
      </w:r>
    </w:p>
    <w:p w:rsidR="004D2CC2" w:rsidRDefault="004D2CC2" w:rsidP="004D2CC2">
      <w:pPr>
        <w:numPr>
          <w:ilvl w:val="0"/>
          <w:numId w:val="8"/>
        </w:numPr>
      </w:pPr>
      <w:r>
        <w:t>Organizace mezinárodního obchodu</w:t>
      </w:r>
    </w:p>
    <w:p w:rsidR="004D2CC2" w:rsidRDefault="004D2CC2" w:rsidP="004D2CC2">
      <w:pPr>
        <w:numPr>
          <w:ilvl w:val="0"/>
          <w:numId w:val="8"/>
        </w:numPr>
      </w:pPr>
      <w:r>
        <w:t>Obchodní politika</w:t>
      </w:r>
    </w:p>
    <w:p w:rsidR="004D2CC2" w:rsidRDefault="004D2CC2" w:rsidP="004D2CC2">
      <w:pPr>
        <w:numPr>
          <w:ilvl w:val="0"/>
          <w:numId w:val="8"/>
        </w:numPr>
      </w:pPr>
      <w:r>
        <w:t>Nástroje obchodní politiky</w:t>
      </w:r>
    </w:p>
    <w:p w:rsidR="004D2CC2" w:rsidRPr="00E131AA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>
        <w:rPr>
          <w:b/>
        </w:rPr>
        <w:t>18</w:t>
      </w:r>
      <w:r w:rsidRPr="004A0D2F">
        <w:rPr>
          <w:b/>
        </w:rPr>
        <w:t>. Mezinárodní ekonomická seskupení</w:t>
      </w:r>
    </w:p>
    <w:p w:rsidR="004D2CC2" w:rsidRDefault="004D2CC2" w:rsidP="004D2CC2">
      <w:pPr>
        <w:numPr>
          <w:ilvl w:val="0"/>
          <w:numId w:val="8"/>
        </w:numPr>
      </w:pPr>
      <w:r>
        <w:t>EU – vznik a vývoj</w:t>
      </w:r>
    </w:p>
    <w:p w:rsidR="004D2CC2" w:rsidRDefault="004D2CC2" w:rsidP="004D2CC2">
      <w:pPr>
        <w:numPr>
          <w:ilvl w:val="0"/>
          <w:numId w:val="8"/>
        </w:numPr>
      </w:pPr>
      <w:r>
        <w:t>Orgány EU</w:t>
      </w:r>
    </w:p>
    <w:p w:rsidR="004D2CC2" w:rsidRDefault="004D2CC2" w:rsidP="004D2CC2">
      <w:pPr>
        <w:numPr>
          <w:ilvl w:val="0"/>
          <w:numId w:val="8"/>
        </w:numPr>
      </w:pPr>
      <w:r>
        <w:t>Ekonomická a obchodní seskupení</w:t>
      </w:r>
    </w:p>
    <w:p w:rsidR="004D2CC2" w:rsidRDefault="004D2CC2" w:rsidP="004D2CC2">
      <w:pPr>
        <w:numPr>
          <w:ilvl w:val="0"/>
          <w:numId w:val="8"/>
        </w:numPr>
      </w:pPr>
      <w:r>
        <w:t>Globalizace a mezinárodní obchod</w:t>
      </w:r>
    </w:p>
    <w:p w:rsidR="004D2CC2" w:rsidRPr="00067333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>
        <w:rPr>
          <w:b/>
        </w:rPr>
        <w:t>19. Importní operace</w:t>
      </w:r>
    </w:p>
    <w:p w:rsidR="004D2CC2" w:rsidRDefault="004D2CC2" w:rsidP="004D2CC2">
      <w:pPr>
        <w:numPr>
          <w:ilvl w:val="0"/>
          <w:numId w:val="8"/>
        </w:numPr>
      </w:pPr>
      <w:r>
        <w:t>Popis jednotlivých fází importu</w:t>
      </w:r>
    </w:p>
    <w:p w:rsidR="004D2CC2" w:rsidRDefault="004D2CC2" w:rsidP="004D2CC2">
      <w:pPr>
        <w:numPr>
          <w:ilvl w:val="0"/>
          <w:numId w:val="8"/>
        </w:numPr>
      </w:pPr>
      <w:r>
        <w:t>Importní rizika</w:t>
      </w:r>
    </w:p>
    <w:p w:rsidR="004D2CC2" w:rsidRDefault="004D2CC2" w:rsidP="004D2CC2">
      <w:pPr>
        <w:numPr>
          <w:ilvl w:val="0"/>
          <w:numId w:val="8"/>
        </w:numPr>
      </w:pPr>
      <w:r>
        <w:t>Placení v mezinárodním obchodě</w:t>
      </w:r>
    </w:p>
    <w:p w:rsidR="004D2CC2" w:rsidRDefault="004D2CC2" w:rsidP="004D2CC2">
      <w:pPr>
        <w:numPr>
          <w:ilvl w:val="0"/>
          <w:numId w:val="8"/>
        </w:numPr>
      </w:pPr>
      <w:r>
        <w:t>Překážky mezinárodního obchodu</w:t>
      </w:r>
    </w:p>
    <w:p w:rsidR="004D2CC2" w:rsidRDefault="004D2CC2" w:rsidP="004D2CC2">
      <w:pPr>
        <w:ind w:left="720"/>
      </w:pPr>
    </w:p>
    <w:p w:rsidR="004D2CC2" w:rsidRDefault="004D2CC2" w:rsidP="004D2CC2">
      <w:pPr>
        <w:rPr>
          <w:b/>
        </w:rPr>
      </w:pPr>
      <w:r>
        <w:rPr>
          <w:b/>
        </w:rPr>
        <w:t>20. Exportní operace</w:t>
      </w:r>
    </w:p>
    <w:p w:rsidR="004D2CC2" w:rsidRDefault="004D2CC2" w:rsidP="004D2CC2">
      <w:pPr>
        <w:numPr>
          <w:ilvl w:val="0"/>
          <w:numId w:val="8"/>
        </w:numPr>
      </w:pPr>
      <w:r>
        <w:t>Popis jednotlivých fází exportu</w:t>
      </w:r>
    </w:p>
    <w:p w:rsidR="004D2CC2" w:rsidRDefault="004D2CC2" w:rsidP="004D2CC2">
      <w:pPr>
        <w:numPr>
          <w:ilvl w:val="0"/>
          <w:numId w:val="8"/>
        </w:numPr>
      </w:pPr>
      <w:r>
        <w:t>Exportní rizika</w:t>
      </w:r>
    </w:p>
    <w:p w:rsidR="004D2CC2" w:rsidRDefault="004D2CC2" w:rsidP="004D2CC2">
      <w:pPr>
        <w:numPr>
          <w:ilvl w:val="0"/>
          <w:numId w:val="8"/>
        </w:numPr>
      </w:pPr>
      <w:r>
        <w:t>Platební nástroje</w:t>
      </w:r>
    </w:p>
    <w:p w:rsidR="004D2CC2" w:rsidRPr="00067333" w:rsidRDefault="004D2CC2" w:rsidP="004D2CC2">
      <w:pPr>
        <w:numPr>
          <w:ilvl w:val="0"/>
          <w:numId w:val="8"/>
        </w:numPr>
      </w:pPr>
      <w:r>
        <w:t>Proexportní nástroje</w:t>
      </w:r>
    </w:p>
    <w:p w:rsidR="004D2CC2" w:rsidRDefault="004D2CC2" w:rsidP="004D2CC2"/>
    <w:p w:rsidR="004D2CC2" w:rsidRDefault="004D2CC2" w:rsidP="004D2CC2"/>
    <w:p w:rsidR="008D635A" w:rsidRDefault="00BD0171"/>
    <w:sectPr w:rsidR="008D6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35DEE"/>
    <w:multiLevelType w:val="hybridMultilevel"/>
    <w:tmpl w:val="944C96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F3380"/>
    <w:multiLevelType w:val="hybridMultilevel"/>
    <w:tmpl w:val="CE5668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E6FB6"/>
    <w:multiLevelType w:val="hybridMultilevel"/>
    <w:tmpl w:val="EB04BC0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C6BEB"/>
    <w:multiLevelType w:val="hybridMultilevel"/>
    <w:tmpl w:val="C5ECA8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50BF2"/>
    <w:multiLevelType w:val="hybridMultilevel"/>
    <w:tmpl w:val="CF6860A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14EA0"/>
    <w:multiLevelType w:val="hybridMultilevel"/>
    <w:tmpl w:val="1368C5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D75E4"/>
    <w:multiLevelType w:val="hybridMultilevel"/>
    <w:tmpl w:val="FB2E9D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5BDC"/>
    <w:multiLevelType w:val="hybridMultilevel"/>
    <w:tmpl w:val="AA9004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AED"/>
    <w:rsid w:val="0005165B"/>
    <w:rsid w:val="00266EB0"/>
    <w:rsid w:val="00394DDC"/>
    <w:rsid w:val="004D2CC2"/>
    <w:rsid w:val="00967E6A"/>
    <w:rsid w:val="00A43EF1"/>
    <w:rsid w:val="00BD0171"/>
    <w:rsid w:val="00C35BBA"/>
    <w:rsid w:val="00E6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B2D96"/>
  <w15:docId w15:val="{6BFDD659-ACF4-41B9-A504-51D8F01D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D2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94D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DD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 Vilankova</dc:creator>
  <cp:keywords/>
  <dc:description/>
  <cp:lastModifiedBy>Jirka Vilankova</cp:lastModifiedBy>
  <cp:revision>7</cp:revision>
  <cp:lastPrinted>2024-02-23T12:41:00Z</cp:lastPrinted>
  <dcterms:created xsi:type="dcterms:W3CDTF">2018-11-22T08:16:00Z</dcterms:created>
  <dcterms:modified xsi:type="dcterms:W3CDTF">2026-06-25T09:06:00Z</dcterms:modified>
</cp:coreProperties>
</file>